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940B0" w:rsidRDefault="00B940B0" w:rsidP="00B940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0B0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B940B0" w:rsidRPr="00B940B0" w:rsidRDefault="00B940B0" w:rsidP="00B940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0B0" w:rsidRPr="00B940B0" w:rsidRDefault="00B940B0" w:rsidP="00B73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0B0">
        <w:rPr>
          <w:rFonts w:ascii="Times New Roman" w:hAnsi="Times New Roman" w:cs="Times New Roman"/>
          <w:sz w:val="28"/>
          <w:szCs w:val="28"/>
        </w:rPr>
        <w:t>08 августа 2013 года в 11 час. 00 мин. Департамент государственного имущества и земельных отношений Ульяновской области (</w:t>
      </w:r>
      <w:r>
        <w:rPr>
          <w:rFonts w:ascii="Times New Roman" w:hAnsi="Times New Roman" w:cs="Times New Roman"/>
          <w:sz w:val="28"/>
          <w:szCs w:val="28"/>
        </w:rPr>
        <w:t>г. Ульяновск, ул.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940B0">
        <w:rPr>
          <w:rFonts w:ascii="Times New Roman" w:hAnsi="Times New Roman" w:cs="Times New Roman"/>
          <w:sz w:val="28"/>
          <w:szCs w:val="28"/>
        </w:rPr>
        <w:t xml:space="preserve">Льва Толстого, 58) проводит аукцион на право заключения договора аренды земельного участка, расположенного по </w:t>
      </w:r>
      <w:r>
        <w:rPr>
          <w:rFonts w:ascii="Times New Roman" w:hAnsi="Times New Roman" w:cs="Times New Roman"/>
          <w:sz w:val="28"/>
          <w:szCs w:val="28"/>
        </w:rPr>
        <w:t>адресу: Ульяновская область, г.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940B0">
        <w:rPr>
          <w:rFonts w:ascii="Times New Roman" w:hAnsi="Times New Roman" w:cs="Times New Roman"/>
          <w:sz w:val="28"/>
          <w:szCs w:val="28"/>
        </w:rPr>
        <w:t>Ульяновск, проспект Созидателей, 13 Б, для строительства объектов торговли, досуга, развлечений.</w:t>
      </w:r>
    </w:p>
    <w:p w:rsidR="00B940B0" w:rsidRPr="00B73B0C" w:rsidRDefault="00B940B0" w:rsidP="00B73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40B0">
        <w:rPr>
          <w:rFonts w:ascii="Times New Roman" w:hAnsi="Times New Roman" w:cs="Times New Roman"/>
          <w:sz w:val="28"/>
          <w:szCs w:val="28"/>
        </w:rPr>
        <w:t>Подробную информацию можно получить по телефону: (8422) 41-88-36, а также на официальном сайте Департамента госимущества:</w:t>
      </w:r>
      <w:r w:rsidR="00B73B0C" w:rsidRPr="00B73B0C">
        <w:rPr>
          <w:rFonts w:ascii="Times New Roman" w:hAnsi="Times New Roman" w:cs="Times New Roman"/>
          <w:sz w:val="28"/>
          <w:szCs w:val="28"/>
        </w:rPr>
        <w:t xml:space="preserve"> </w:t>
      </w:r>
      <w:r w:rsidRPr="00B940B0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B940B0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B940B0">
        <w:rPr>
          <w:rFonts w:ascii="Times New Roman" w:hAnsi="Times New Roman" w:cs="Times New Roman"/>
          <w:sz w:val="28"/>
          <w:szCs w:val="28"/>
          <w:u w:val="single"/>
          <w:lang w:val="en-US"/>
        </w:rPr>
        <w:t>dgizo</w:t>
      </w:r>
      <w:r w:rsidRPr="00B940B0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B940B0">
        <w:rPr>
          <w:rFonts w:ascii="Times New Roman" w:hAnsi="Times New Roman" w:cs="Times New Roman"/>
          <w:sz w:val="28"/>
          <w:szCs w:val="28"/>
          <w:u w:val="single"/>
          <w:lang w:val="en-US"/>
        </w:rPr>
        <w:t>ulgov</w:t>
      </w:r>
      <w:r w:rsidRPr="00B940B0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</w:t>
      </w:r>
      <w:r w:rsidRPr="00B940B0">
        <w:rPr>
          <w:rFonts w:ascii="Times New Roman" w:hAnsi="Times New Roman" w:cs="Times New Roman"/>
          <w:sz w:val="28"/>
          <w:szCs w:val="28"/>
          <w:u w:val="single"/>
          <w:lang w:val="en-US"/>
        </w:rPr>
        <w:t>u</w:t>
      </w:r>
      <w:r w:rsidR="00B73B0C">
        <w:rPr>
          <w:rFonts w:ascii="Times New Roman" w:hAnsi="Times New Roman" w:cs="Times New Roman"/>
          <w:sz w:val="28"/>
          <w:szCs w:val="28"/>
          <w:u w:val="single"/>
        </w:rPr>
        <w:t>.</w:t>
      </w:r>
    </w:p>
    <w:sectPr w:rsidR="00B940B0" w:rsidRPr="00B73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40B0"/>
    <w:rsid w:val="00B73B0C"/>
    <w:rsid w:val="00B940B0"/>
    <w:rsid w:val="00D74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2013-07-16T09:43:00Z</dcterms:created>
  <dcterms:modified xsi:type="dcterms:W3CDTF">2013-07-16T09:56:00Z</dcterms:modified>
</cp:coreProperties>
</file>